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68" w:rsidRPr="001E1D68" w:rsidRDefault="001E1D68" w:rsidP="001E1D68">
      <w:pPr>
        <w:shd w:val="clear" w:color="auto" w:fill="FFFFFF"/>
        <w:spacing w:before="300" w:after="150" w:line="240" w:lineRule="auto"/>
        <w:jc w:val="center"/>
        <w:outlineLvl w:val="2"/>
        <w:rPr>
          <w:rFonts w:ascii="inherit" w:eastAsia="Times New Roman" w:hAnsi="inherit" w:cs="Arial"/>
          <w:b/>
          <w:bCs/>
          <w:color w:val="434444"/>
          <w:sz w:val="27"/>
          <w:szCs w:val="27"/>
          <w:lang w:eastAsia="ru-RU"/>
        </w:rPr>
      </w:pPr>
      <w:r w:rsidRPr="001E1D68">
        <w:rPr>
          <w:rFonts w:ascii="inherit" w:eastAsia="Times New Roman" w:hAnsi="inherit" w:cs="Arial"/>
          <w:b/>
          <w:bCs/>
          <w:color w:val="434444"/>
          <w:sz w:val="27"/>
          <w:szCs w:val="27"/>
          <w:lang w:eastAsia="ru-RU"/>
        </w:rPr>
        <w:t>Единый федеральный список организаций, в том числе иностранных и международных организаций,</w:t>
      </w:r>
      <w:r w:rsidRPr="001E1D68">
        <w:rPr>
          <w:rFonts w:ascii="inherit" w:eastAsia="Times New Roman" w:hAnsi="inherit" w:cs="Arial"/>
          <w:b/>
          <w:bCs/>
          <w:color w:val="434444"/>
          <w:sz w:val="27"/>
          <w:szCs w:val="27"/>
          <w:lang w:eastAsia="ru-RU"/>
        </w:rPr>
        <w:br/>
        <w:t>признанных в соответствии с законодательством Российской Федерации террористическими</w:t>
      </w:r>
    </w:p>
    <w:p w:rsidR="001E1D68" w:rsidRPr="001E1D68" w:rsidRDefault="001E1D68" w:rsidP="001E1D6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34444"/>
          <w:sz w:val="23"/>
          <w:szCs w:val="23"/>
          <w:lang w:eastAsia="ru-RU"/>
        </w:rPr>
      </w:pPr>
      <w:r w:rsidRPr="001E1D68">
        <w:rPr>
          <w:rFonts w:ascii="Arial" w:eastAsia="Times New Roman" w:hAnsi="Arial" w:cs="Arial"/>
          <w:color w:val="434444"/>
          <w:sz w:val="23"/>
          <w:szCs w:val="23"/>
          <w:lang w:eastAsia="ru-RU"/>
        </w:rPr>
        <w:t>(на 31 августа 2020 г.)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1"/>
        <w:gridCol w:w="5715"/>
        <w:gridCol w:w="3543"/>
      </w:tblGrid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№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1E1D68">
              <w:rPr>
                <w:rFonts w:eastAsia="Times New Roman"/>
                <w:lang w:eastAsia="ru-RU"/>
              </w:rPr>
              <w:t>п</w:t>
            </w:r>
            <w:proofErr w:type="gramEnd"/>
            <w:r w:rsidRPr="001E1D6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Наименование организации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1E1D68">
              <w:rPr>
                <w:rFonts w:eastAsia="Times New Roman"/>
                <w:lang w:eastAsia="ru-RU"/>
              </w:rPr>
              <w:t>Суд, вынесший решение (приговор), дата вынесения решения (приговора) и номер дела (при наличии), дата вступления решения (приговора) в законную силу</w:t>
            </w:r>
            <w:proofErr w:type="gramEnd"/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«Высший военный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Маджлисуль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Шура Объединенных сил моджахедов Кавказа»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«Конгресс народов Ичкерии и Дагестана»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«База» («Аль-Каида»)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Асбат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аль-Ансар»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«Священная война» («</w:t>
            </w:r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Аль-Джихад</w:t>
            </w:r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или «Египетский исламский джихад»)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«Исламская группа» («Аль-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Гамаа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Исламия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«Братья-мусульмане» («Аль-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Ихван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Муслимун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«Партия исламского освобождения» («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Хизб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ут-Тахрир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Ислами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Лашкар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-И-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Тайба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«Исламская группа» («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Джамаат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-и-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Ислами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«Движение Талибан»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«Исламская партия Туркестана» (бывшее </w:t>
            </w: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lastRenderedPageBreak/>
              <w:t>«Исламское движение Узбекистана»)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 xml:space="preserve">Верховный Суд Российской </w:t>
            </w:r>
            <w:r w:rsidRPr="001E1D68">
              <w:rPr>
                <w:rFonts w:eastAsia="Times New Roman"/>
                <w:lang w:eastAsia="ru-RU"/>
              </w:rPr>
              <w:lastRenderedPageBreak/>
              <w:t>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13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«Общество социальных реформ» («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Джамият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Ислах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Иджтимаи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«Общество возрождения исламского наследия» («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Джамият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Ихья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ат-Тураз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Ислами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«Дом двух святых» («Аль-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Харамейн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14.02.2003 № ГКПИ 03-116,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04.03.2003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Джунд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(Войско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02.06.2006 № ГКПИ 06-531,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16.06.2006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«Исламский джихад –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Джамаат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моджахедов»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02.06.2006 № ГКПИ 06-531,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16.06.2006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«Аль-Каида в странах исламского Магриба»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13.11.2008 № ГКПИ 08-1956,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вступило в силу 27.11.2008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Имарат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Кавказ» («Кавказский Эмират»)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08.02.2010 № ГКПИ 09-1715,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24.02.2010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«Синдикат «Автономная боевая террористическая организация (АБТО)»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городской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28.06.2013 № 3-67/2013,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27.11.2013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Террористическое сообщество – структурное подразделение организации «Правый сектор»</w:t>
            </w: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br/>
              <w:t>на территории Республики Крым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городской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17.12.2014 (б/н),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30.12.2014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«Исламское государство» (другие названия:</w:t>
            </w:r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«Исламское Государство Ирака и Сирии», «Исламское Государство Ирака и Леванта», «Исламское Государство Ирака и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Шама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  <w:proofErr w:type="gramEnd"/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29.12.2014 № АКПИ 14-1424С,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13.02.2015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Джебхат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ан-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Нусра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(Фронт победы) (другие названия:</w:t>
            </w:r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Джабха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аль-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Нусра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ли-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Ахль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(Фронт поддержки Великой Сирии)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29.12.2014 № АКПИ 14-1424С,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13.02.2015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Всероссийское общественное движение «Народное ополчение имени К. Минина и Д. Пожарского»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городской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18.02.2015 № 3-15/2015,</w:t>
            </w:r>
            <w:r w:rsidRPr="001E1D68">
              <w:rPr>
                <w:rFonts w:eastAsia="Times New Roman"/>
                <w:lang w:eastAsia="ru-RU"/>
              </w:rPr>
              <w:br/>
              <w:t>вступило в силу 12.08.2015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Аджр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от Аллаха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Субхану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уа</w:t>
            </w:r>
            <w:proofErr w:type="spellEnd"/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Тагьаля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 SHAM» (Благословение от Аллаха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милоственного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br/>
              <w:t>и милосердного СИРИЯ)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окружной военный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от 28.12.2015 № 2-69/2015,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05.04.2016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26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Международное религиозное объединение «АУМ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Синрике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(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AumShinrikyo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, AUM, 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Aleph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20.09.2016 № АКПИ 16-915С,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25.10.2016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Муджахеды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джамаата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Ат-Тавхида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Валь-Джихад</w:t>
            </w:r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областной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28.04.2017 № 3а-453/17,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02.06.2017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Чистопольский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Джамаат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Приволжский окружной военный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23.03.2017 № 1-2/2017,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31.08.2017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Рохнамо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ба</w:t>
            </w:r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суи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давлати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исломи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(«Путеводитель в исламское государство»)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окружной военный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22.02.2018 № 2-1/2018,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24.07.2018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Террористическое сообщество «Сеть»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окружной военный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17.01.2019 № 2-132/2018,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14.03.2019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Катиба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Таухид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валь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-Джихад»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Московский окружной военный суд,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05.06.2019 № 2-63/2019,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05.07.2019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lastRenderedPageBreak/>
              <w:t>32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Хайят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Тахрир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(«Организация освобождения Леванта», 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Хайят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Тахрир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», 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Хейят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Тахрир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», 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Хейят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Тахрир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», 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Хайят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Тахри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», 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Тахрир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br/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аш-Шам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Верховный Суд Российской Федерации,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04.06.2020 № АКПИ20-275С,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вступило в силу 20.07.2020</w:t>
            </w:r>
          </w:p>
        </w:tc>
      </w:tr>
      <w:tr w:rsidR="001E1D68" w:rsidRPr="001E1D68" w:rsidTr="001E1D68">
        <w:trPr>
          <w:jc w:val="center"/>
        </w:trPr>
        <w:tc>
          <w:tcPr>
            <w:tcW w:w="57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525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«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Ахлю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Сунна Валь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Джамаа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 («</w:t>
            </w:r>
            <w:proofErr w:type="gram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Красноярский</w:t>
            </w:r>
            <w:proofErr w:type="gram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джамаат</w:t>
            </w:r>
            <w:proofErr w:type="spellEnd"/>
            <w:r w:rsidRPr="001E1D68">
              <w:rPr>
                <w:rFonts w:eastAsia="Times New Roman"/>
                <w:b/>
                <w:bCs/>
                <w:i/>
                <w:iCs/>
                <w:lang w:eastAsia="ru-RU"/>
              </w:rPr>
              <w:t>»)</w:t>
            </w:r>
          </w:p>
        </w:tc>
        <w:tc>
          <w:tcPr>
            <w:tcW w:w="325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Дальневосточный окружной военный суд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от 30.09.2019 г. № 1-21/2019,</w:t>
            </w:r>
          </w:p>
          <w:p w:rsidR="001E1D68" w:rsidRPr="001E1D68" w:rsidRDefault="001E1D68" w:rsidP="001E1D68">
            <w:pPr>
              <w:spacing w:after="300" w:line="240" w:lineRule="auto"/>
              <w:jc w:val="center"/>
              <w:rPr>
                <w:rFonts w:eastAsia="Times New Roman"/>
                <w:lang w:eastAsia="ru-RU"/>
              </w:rPr>
            </w:pPr>
            <w:r w:rsidRPr="001E1D68">
              <w:rPr>
                <w:rFonts w:eastAsia="Times New Roman"/>
                <w:lang w:eastAsia="ru-RU"/>
              </w:rPr>
              <w:t>вступил в силу 05.07.2020 </w:t>
            </w:r>
          </w:p>
        </w:tc>
      </w:tr>
    </w:tbl>
    <w:p w:rsidR="004F2848" w:rsidRDefault="004F2848">
      <w:bookmarkStart w:id="0" w:name="_GoBack"/>
      <w:bookmarkEnd w:id="0"/>
    </w:p>
    <w:sectPr w:rsidR="004F2848" w:rsidSect="00E63F52">
      <w:pgSz w:w="11906" w:h="16838"/>
      <w:pgMar w:top="567" w:right="566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68"/>
    <w:rsid w:val="001E1D68"/>
    <w:rsid w:val="004F2848"/>
    <w:rsid w:val="00DA69D3"/>
    <w:rsid w:val="00E6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2021-05-19T14:45:00Z</dcterms:created>
  <dcterms:modified xsi:type="dcterms:W3CDTF">2021-05-19T14:46:00Z</dcterms:modified>
</cp:coreProperties>
</file>